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BD" w:rsidRPr="00704EB8" w:rsidRDefault="00CA07BD" w:rsidP="00CA07BD">
      <w:pPr>
        <w:ind w:left="1" w:hanging="285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CA07BD" w:rsidRPr="00704EB8" w:rsidRDefault="00CA07BD" w:rsidP="00CA07B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 xml:space="preserve">Совета депутатов </w:t>
      </w:r>
      <w:r w:rsidRPr="00704EB8">
        <w:rPr>
          <w:sz w:val="28"/>
          <w:szCs w:val="28"/>
        </w:rPr>
        <w:t xml:space="preserve"> </w:t>
      </w:r>
    </w:p>
    <w:p w:rsidR="00CA07BD" w:rsidRDefault="00CA07BD" w:rsidP="00CA07BD">
      <w:pPr>
        <w:jc w:val="right"/>
        <w:rPr>
          <w:sz w:val="28"/>
          <w:szCs w:val="28"/>
        </w:rPr>
      </w:pPr>
      <w:r w:rsidRPr="00704EB8">
        <w:rPr>
          <w:sz w:val="28"/>
          <w:szCs w:val="28"/>
        </w:rPr>
        <w:t xml:space="preserve">Большемурашкинского муниципального </w:t>
      </w:r>
      <w:r>
        <w:rPr>
          <w:sz w:val="28"/>
          <w:szCs w:val="28"/>
        </w:rPr>
        <w:t xml:space="preserve">округа </w:t>
      </w:r>
    </w:p>
    <w:p w:rsidR="00CA07BD" w:rsidRPr="00704EB8" w:rsidRDefault="00CA07BD" w:rsidP="00CA07B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CA07BD" w:rsidRPr="000D114E" w:rsidRDefault="00C93008" w:rsidP="00CA07B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C02E7">
        <w:rPr>
          <w:sz w:val="28"/>
          <w:szCs w:val="28"/>
        </w:rPr>
        <w:t xml:space="preserve">26.02.2026 </w:t>
      </w:r>
      <w:r w:rsidR="00CA07BD">
        <w:rPr>
          <w:sz w:val="28"/>
          <w:szCs w:val="28"/>
        </w:rPr>
        <w:t xml:space="preserve"> № </w:t>
      </w:r>
      <w:r w:rsidR="00EC02E7">
        <w:rPr>
          <w:sz w:val="28"/>
          <w:szCs w:val="28"/>
        </w:rPr>
        <w:t>2</w:t>
      </w:r>
      <w:bookmarkStart w:id="0" w:name="_GoBack"/>
      <w:bookmarkEnd w:id="0"/>
    </w:p>
    <w:p w:rsidR="00CA07BD" w:rsidRDefault="00CA07BD" w:rsidP="00CA07BD">
      <w:pPr>
        <w:jc w:val="center"/>
        <w:rPr>
          <w:sz w:val="28"/>
          <w:szCs w:val="28"/>
        </w:rPr>
      </w:pPr>
    </w:p>
    <w:p w:rsidR="00CA07BD" w:rsidRPr="009768E7" w:rsidRDefault="00CA07BD" w:rsidP="00CA07B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 xml:space="preserve">Распределение бюджетных ассигнований </w:t>
      </w:r>
    </w:p>
    <w:p w:rsidR="00CA07BD" w:rsidRDefault="00CA07BD" w:rsidP="00CA07BD">
      <w:pPr>
        <w:jc w:val="center"/>
        <w:rPr>
          <w:b/>
          <w:sz w:val="28"/>
          <w:szCs w:val="28"/>
        </w:rPr>
      </w:pPr>
      <w:r w:rsidRPr="009768E7">
        <w:rPr>
          <w:b/>
          <w:sz w:val="28"/>
          <w:szCs w:val="28"/>
        </w:rPr>
        <w:t>по целевым статьям (</w:t>
      </w:r>
      <w:r>
        <w:rPr>
          <w:b/>
          <w:sz w:val="28"/>
          <w:szCs w:val="28"/>
        </w:rPr>
        <w:t xml:space="preserve">муниципальным </w:t>
      </w:r>
      <w:r w:rsidRPr="009768E7">
        <w:rPr>
          <w:b/>
          <w:sz w:val="28"/>
          <w:szCs w:val="28"/>
        </w:rPr>
        <w:t xml:space="preserve"> программам и непрограммным направлениям деятельности), группам </w:t>
      </w:r>
      <w:proofErr w:type="gramStart"/>
      <w:r w:rsidRPr="009768E7">
        <w:rPr>
          <w:b/>
          <w:sz w:val="28"/>
          <w:szCs w:val="28"/>
        </w:rPr>
        <w:t>видов расходов классификации расходов бюджета</w:t>
      </w:r>
      <w:proofErr w:type="gramEnd"/>
      <w:r w:rsidRPr="009768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на 2026 год и на плановый период 2027 и 2028 годов </w:t>
      </w:r>
    </w:p>
    <w:p w:rsidR="00CA07BD" w:rsidRPr="009768E7" w:rsidRDefault="00CA07BD" w:rsidP="00CA07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A07BD" w:rsidRDefault="00CA07BD" w:rsidP="00CA07BD">
      <w:pPr>
        <w:jc w:val="right"/>
        <w:rPr>
          <w:sz w:val="28"/>
          <w:szCs w:val="28"/>
        </w:rPr>
      </w:pPr>
      <w:r w:rsidRPr="00A93F45">
        <w:rPr>
          <w:sz w:val="28"/>
          <w:szCs w:val="28"/>
        </w:rPr>
        <w:t xml:space="preserve"> (тыс. рублей</w:t>
      </w:r>
      <w:r>
        <w:rPr>
          <w:sz w:val="28"/>
          <w:szCs w:val="28"/>
        </w:rPr>
        <w:t>)</w:t>
      </w:r>
    </w:p>
    <w:p w:rsidR="00A2425B" w:rsidRDefault="00A2425B" w:rsidP="00CA07BD">
      <w:pPr>
        <w:ind w:hanging="567"/>
        <w:jc w:val="right"/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42"/>
        <w:gridCol w:w="709"/>
        <w:gridCol w:w="1276"/>
        <w:gridCol w:w="1276"/>
        <w:gridCol w:w="1275"/>
      </w:tblGrid>
      <w:tr w:rsidR="00FA1A83" w:rsidRPr="00201A9D" w:rsidTr="009D0ED5">
        <w:trPr>
          <w:trHeight w:val="586"/>
        </w:trPr>
        <w:tc>
          <w:tcPr>
            <w:tcW w:w="4395" w:type="dxa"/>
            <w:vMerge w:val="restart"/>
            <w:shd w:val="clear" w:color="auto" w:fill="auto"/>
            <w:vAlign w:val="center"/>
            <w:hideMark/>
          </w:tcPr>
          <w:p w:rsidR="00FA1A83" w:rsidRPr="00CA07BD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FA1A83" w:rsidRPr="00CA07BD" w:rsidRDefault="00FA1A83" w:rsidP="00D72F77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FA1A83" w:rsidRPr="00CA07BD" w:rsidRDefault="00FA1A83" w:rsidP="00424570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202</w:t>
            </w:r>
            <w:r w:rsidR="00424570">
              <w:rPr>
                <w:b/>
                <w:bCs/>
                <w:color w:val="000000"/>
              </w:rPr>
              <w:t>6</w:t>
            </w:r>
            <w:r w:rsidRPr="00CA07BD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FA1A83" w:rsidRPr="00CA07BD" w:rsidRDefault="00E66044" w:rsidP="00424570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202</w:t>
            </w:r>
            <w:r w:rsidR="00424570">
              <w:rPr>
                <w:b/>
                <w:bCs/>
                <w:color w:val="000000"/>
              </w:rPr>
              <w:t>7</w:t>
            </w:r>
            <w:r w:rsidR="00FA1A83" w:rsidRPr="00CA07BD">
              <w:rPr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FA1A83" w:rsidRPr="00CA07BD" w:rsidRDefault="00FA1A83" w:rsidP="00424570">
            <w:pPr>
              <w:jc w:val="center"/>
              <w:rPr>
                <w:b/>
                <w:bCs/>
                <w:color w:val="000000"/>
              </w:rPr>
            </w:pPr>
            <w:r w:rsidRPr="00CA07BD">
              <w:rPr>
                <w:b/>
                <w:bCs/>
                <w:color w:val="000000"/>
              </w:rPr>
              <w:t>202</w:t>
            </w:r>
            <w:r w:rsidR="00424570">
              <w:rPr>
                <w:b/>
                <w:bCs/>
                <w:color w:val="000000"/>
              </w:rPr>
              <w:t>8</w:t>
            </w:r>
            <w:r w:rsidRPr="00CA07BD">
              <w:rPr>
                <w:b/>
                <w:bCs/>
                <w:color w:val="000000"/>
              </w:rPr>
              <w:t xml:space="preserve"> год</w:t>
            </w:r>
          </w:p>
        </w:tc>
      </w:tr>
      <w:tr w:rsidR="00FA1A83" w:rsidRPr="00201A9D" w:rsidTr="009D0ED5">
        <w:trPr>
          <w:trHeight w:val="339"/>
        </w:trPr>
        <w:tc>
          <w:tcPr>
            <w:tcW w:w="4395" w:type="dxa"/>
            <w:vMerge/>
            <w:shd w:val="clear" w:color="auto" w:fill="auto"/>
            <w:vAlign w:val="center"/>
          </w:tcPr>
          <w:p w:rsidR="00FA1A83" w:rsidRPr="00201A9D" w:rsidRDefault="00FA1A83" w:rsidP="00D72F77">
            <w:pPr>
              <w:rPr>
                <w:bCs/>
                <w:color w:val="00000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FA1A83" w:rsidRPr="00201A9D" w:rsidRDefault="00FA1A83" w:rsidP="00D72F77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A1A83" w:rsidRPr="00201A9D" w:rsidRDefault="00FA1A83" w:rsidP="00D72F77">
            <w:pPr>
              <w:jc w:val="center"/>
              <w:rPr>
                <w:bCs/>
                <w:color w:val="000000"/>
              </w:rPr>
            </w:pPr>
            <w:r w:rsidRPr="00201A9D">
              <w:rPr>
                <w:bCs/>
                <w:color w:val="000000"/>
              </w:rPr>
              <w:t>Вид расходов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A1A83" w:rsidRPr="00201A9D" w:rsidRDefault="00FA1A83" w:rsidP="00D72F7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A1A83" w:rsidRPr="00201A9D" w:rsidRDefault="00FA1A83" w:rsidP="00D72F77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FA1A83" w:rsidRPr="00201A9D" w:rsidRDefault="00FA1A83" w:rsidP="00D72F77">
            <w:pPr>
              <w:jc w:val="right"/>
              <w:rPr>
                <w:bCs/>
                <w:color w:val="000000"/>
              </w:rPr>
            </w:pP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DC0E0E" w:rsidP="009D0ED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866 378,8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DC0E0E" w:rsidP="009D0ED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690 059,2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703 654,5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Муниципальная программа " Развитие образования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DC0E0E" w:rsidP="009D0ED5">
            <w:pPr>
              <w:jc w:val="right"/>
              <w:rPr>
                <w:b/>
                <w:bCs/>
                <w:color w:val="000000"/>
              </w:rPr>
            </w:pPr>
            <w:r w:rsidRPr="00DC0E0E">
              <w:rPr>
                <w:b/>
                <w:bCs/>
                <w:color w:val="000000"/>
              </w:rPr>
              <w:t>303 608,7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 Развитие дошкольного и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236 250,9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97 377,0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20 798,5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20 798,5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71 348,5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proofErr w:type="gramStart"/>
            <w:r w:rsidRPr="009D0ED5">
              <w:rPr>
                <w:bCs/>
                <w:color w:val="00000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3 763,8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3 763,8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01.1.01.S2490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Исполнение органами местного самоуправления муниципального округа отдельных государственных полномочий в сфере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129 932,9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Исполнение полномочий в сфере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127 061,8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127 061,8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</w:t>
            </w:r>
            <w:r w:rsidRPr="009D0ED5">
              <w:rPr>
                <w:bCs/>
                <w:color w:val="000000"/>
              </w:rPr>
              <w:lastRenderedPageBreak/>
              <w:t>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Исполнение полномочий по финансовому обеспечению осуществления присмотра и ухода за детьми инвалидами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детьми -сиротами и детьми, оставшимися без попечения родителей , а также за детьми с туберкулезной интоксикацией, обучающихся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Финансовое обеспечение деятельности центров образования цифрового и гуманитарного профилей « Точка роста»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01.1.02.74590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Национальный проект " Молодежь и дети"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0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8 941,0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8 941,0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582,1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образовательных организаций Нижегородской области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8 124,5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01.1.Ю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8 124,5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 Развитие дополнительного образования и воспитания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DC0E0E" w:rsidP="009D0ED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48 983,7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Развитие системы дополнительного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01.2.01.23590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Организация отдыха и оздоровления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по организации отдыха и оздоровления детей в части организации временного трудоустройства несовершеннолетних граждан в свободное от учебы время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884,7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1 856,8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1 271,8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DC0E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организации </w:t>
            </w:r>
            <w:r w:rsidRPr="009D0ED5">
              <w:rPr>
                <w:bCs/>
                <w:color w:val="000000"/>
              </w:rPr>
              <w:lastRenderedPageBreak/>
              <w:t>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Обеспечение </w:t>
            </w:r>
            <w:proofErr w:type="gramStart"/>
            <w:r w:rsidRPr="009D0ED5">
              <w:rPr>
                <w:bCs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19 260,6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функционирования модели персонифицированного финансирования дополнительного образования по социальным сертификатам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DC0E0E" w:rsidP="009D0ED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19 260,5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DC0E0E" w:rsidP="009D0ED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19 168,5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01.2.03.23591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9 436,3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принятия решений и достижения высокого качества образования через формирование системы оценки качества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9 436,3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области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учебно-методического центра, Центра психолого-педагогической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медицинской и социальной помощи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9 236,3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5 465,3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667,9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01.3.01.46590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3 103,1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 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8 697,8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5 696,9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5 696,9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5 331,0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Исполнение органами местного самоуправления муниципального округа отдельных переданных государственных полномочий в сфере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3 000,9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9D0ED5">
              <w:rPr>
                <w:bCs/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824,7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2 135,9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1 361,1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01.5.02.73950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"Патриотическое воспитание и подготовка граждан в Большемурашкинском муниципальном округе к военной службе"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01.6.00.00000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Патриотическое воспитание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01.6.01.00000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Развитие системы патриотического воспитания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01.6.01.24022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"Развитие молодежной политики в Большемурашкинском муниципальном округе"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01.7.00.00000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Развитие молодежной политики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01.7.01.25200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Муниципальная программа " Развитие культуры и туризма в Большемурашкинском муниципальном округе на 2025-2027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63 185,1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406876" w:rsidP="009D0ED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68 894,5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 Наследие"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63 185,1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406876" w:rsidP="009D0ED5">
            <w:pPr>
              <w:jc w:val="right"/>
              <w:rPr>
                <w:b/>
                <w:bCs/>
                <w:color w:val="000000"/>
              </w:rPr>
            </w:pPr>
            <w:r w:rsidRPr="00406876">
              <w:rPr>
                <w:b/>
                <w:bCs/>
                <w:color w:val="000000"/>
              </w:rPr>
              <w:t>68 894,5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деятельности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62 785,1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406876" w:rsidP="009D0ED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68 494,5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57 583,8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62 791,5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57 583,8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62 791,5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5 166,8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5 667,6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5 166,8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5 667,6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Государственная поддержка отрасли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406876" w:rsidP="009D0ED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02.1.01.L5190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406876" w:rsidP="009D0ED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Организация и проведение праздников и общественно-значимых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сфере культуры и кинематографии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02.1.02.25220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Муниципальная программа " Развитие физической культуры и спорта Большемурашкинского муниципального округа на 2026-2028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D33987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</w:t>
            </w:r>
            <w:r w:rsidR="00D33987">
              <w:rPr>
                <w:b/>
                <w:bCs/>
                <w:color w:val="000000"/>
              </w:rPr>
              <w:t>5</w:t>
            </w:r>
            <w:r w:rsidR="00C9388A">
              <w:rPr>
                <w:b/>
                <w:bCs/>
                <w:color w:val="000000"/>
              </w:rPr>
              <w:t> 704,8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17 809,0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17 809,0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Подпрограмма " Развитие физической культуры и массового 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03.1.00.00000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B8406B" w:rsidP="009D0ED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15 704,8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17 809,0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/>
                <w:bCs/>
                <w:color w:val="000000"/>
              </w:rPr>
            </w:pPr>
            <w:r w:rsidRPr="009D0ED5">
              <w:rPr>
                <w:b/>
                <w:bCs/>
                <w:color w:val="000000"/>
              </w:rPr>
              <w:t>17 809,0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03.1.01.00000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F739AE" w:rsidP="009D0ED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области спорта, физической культуры, туризма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</w:tr>
      <w:tr w:rsidR="009D0ED5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ED5" w:rsidRPr="009D0ED5" w:rsidRDefault="009D0ED5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03.1.01.25270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ED5" w:rsidRPr="009D0ED5" w:rsidRDefault="009D0ED5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E" w:rsidRPr="00F739AE" w:rsidRDefault="00F739AE" w:rsidP="000770B1">
            <w:pPr>
              <w:jc w:val="both"/>
              <w:rPr>
                <w:bCs/>
              </w:rPr>
            </w:pPr>
            <w:r w:rsidRPr="00F739AE">
              <w:rPr>
                <w:bCs/>
              </w:rPr>
              <w:t>Обеспечение командирования спортсменов до 18 лет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</w:rPr>
              <w:t>03.1.02.</w:t>
            </w:r>
            <w:r w:rsidRPr="00F739AE">
              <w:rPr>
                <w:bCs/>
                <w:lang w:val="en-US"/>
              </w:rPr>
              <w:t>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right"/>
              <w:rPr>
                <w:bCs/>
              </w:rPr>
            </w:pPr>
            <w:r w:rsidRPr="00F739AE">
              <w:rPr>
                <w:bCs/>
                <w:lang w:val="en-US"/>
              </w:rPr>
              <w:t>225</w:t>
            </w:r>
            <w:r w:rsidRPr="00F739AE">
              <w:rPr>
                <w:bCs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39AE" w:rsidRPr="00F739AE" w:rsidRDefault="00F739AE" w:rsidP="000770B1">
            <w:pPr>
              <w:jc w:val="both"/>
              <w:rPr>
                <w:bCs/>
              </w:rPr>
            </w:pPr>
            <w:r w:rsidRPr="00F739AE">
              <w:rPr>
                <w:bCs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</w:rPr>
              <w:t>03.1.02.</w:t>
            </w:r>
            <w:r w:rsidRPr="00F739AE">
              <w:rPr>
                <w:bCs/>
                <w:lang w:val="en-US"/>
              </w:rPr>
              <w:t>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center"/>
              <w:rPr>
                <w:bCs/>
                <w:lang w:val="en-US"/>
              </w:rPr>
            </w:pPr>
            <w:r w:rsidRPr="00F739AE">
              <w:rPr>
                <w:bCs/>
              </w:rPr>
              <w:t>6</w:t>
            </w:r>
            <w:r w:rsidRPr="00F739AE">
              <w:rPr>
                <w:bCs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right"/>
              <w:rPr>
                <w:bCs/>
              </w:rPr>
            </w:pPr>
            <w:r w:rsidRPr="00F739AE">
              <w:rPr>
                <w:bCs/>
                <w:lang w:val="en-US"/>
              </w:rPr>
              <w:t>225</w:t>
            </w:r>
            <w:r w:rsidRPr="00F739AE">
              <w:rPr>
                <w:bCs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9AE" w:rsidRPr="00F739AE" w:rsidRDefault="00F739AE" w:rsidP="000770B1">
            <w:pPr>
              <w:jc w:val="right"/>
              <w:rPr>
                <w:bCs/>
              </w:rPr>
            </w:pPr>
            <w:r w:rsidRPr="00F739AE">
              <w:rPr>
                <w:bCs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выполнения учреждением муниципального задания по оказанию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03.1.02.00000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14 079,8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16 409,0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16 409,0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14 079,8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16 409,0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16 409,0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03.1.02.87590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14 079,8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16 409,0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16 409,0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"Благоустройство и развитие территории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57 851,2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49 322,8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50 026,5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«Благоустройство территории Большемурашкинского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04.1.00.00000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44 626,2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31 666,8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31 666,8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Благоустройство территории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39 709,6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31 666,8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31 666,8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22 001,3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21 703,5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21 703,5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22 001,3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21 703,5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21 703,5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Уличное освещение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7 863,3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7 863,3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04.1.01.20000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7 863,3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7 863,3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7 863,3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мест захоронений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</w:tr>
      <w:tr w:rsidR="00F739AE" w:rsidRPr="009D0ED5" w:rsidTr="005B5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Прочие мероприятия в области благоустройства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3 032,0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3 032,0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проекта инициативного бюджетирования "Вам решать!"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Реализация проекта инициативного бюджетирования "Вам решать!"( проект «Ремонт автомобильной дороги местного значения 22-52-226-104 ОП МП 029 км 0+000 км 0 +220 по ул. Луговая в </w:t>
            </w:r>
            <w:proofErr w:type="spellStart"/>
            <w:r w:rsidRPr="009D0ED5">
              <w:rPr>
                <w:bCs/>
                <w:color w:val="000000"/>
              </w:rPr>
              <w:t>с</w:t>
            </w:r>
            <w:proofErr w:type="gramStart"/>
            <w:r w:rsidRPr="009D0ED5">
              <w:rPr>
                <w:bCs/>
                <w:color w:val="000000"/>
              </w:rPr>
              <w:t>.М</w:t>
            </w:r>
            <w:proofErr w:type="gramEnd"/>
            <w:r w:rsidRPr="009D0ED5">
              <w:rPr>
                <w:bCs/>
                <w:color w:val="000000"/>
              </w:rPr>
              <w:t>алое</w:t>
            </w:r>
            <w:proofErr w:type="spellEnd"/>
            <w:r w:rsidRPr="009D0ED5">
              <w:rPr>
                <w:bCs/>
                <w:color w:val="00000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Реализация проекта инициативного бюджетирования "Вам решать!"( проект «Монтаж водонапорной башни </w:t>
            </w:r>
            <w:proofErr w:type="spellStart"/>
            <w:r w:rsidRPr="009D0ED5">
              <w:rPr>
                <w:bCs/>
                <w:color w:val="000000"/>
              </w:rPr>
              <w:t>Рожновского</w:t>
            </w:r>
            <w:proofErr w:type="spellEnd"/>
            <w:r w:rsidRPr="009D0ED5">
              <w:rPr>
                <w:bCs/>
                <w:color w:val="000000"/>
              </w:rPr>
              <w:t xml:space="preserve"> в </w:t>
            </w:r>
            <w:proofErr w:type="spellStart"/>
            <w:r w:rsidRPr="009D0ED5">
              <w:rPr>
                <w:bCs/>
                <w:color w:val="000000"/>
              </w:rPr>
              <w:t>с</w:t>
            </w:r>
            <w:proofErr w:type="gramStart"/>
            <w:r w:rsidRPr="009D0ED5">
              <w:rPr>
                <w:bCs/>
                <w:color w:val="000000"/>
              </w:rPr>
              <w:t>.К</w:t>
            </w:r>
            <w:proofErr w:type="gramEnd"/>
            <w:r w:rsidRPr="009D0ED5">
              <w:rPr>
                <w:bCs/>
                <w:color w:val="000000"/>
              </w:rPr>
              <w:t>арабатово</w:t>
            </w:r>
            <w:proofErr w:type="spellEnd"/>
            <w:r w:rsidRPr="009D0ED5">
              <w:rPr>
                <w:bCs/>
                <w:color w:val="000000"/>
              </w:rPr>
              <w:t xml:space="preserve">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1 824,2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1 824,2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Реализация проекта инициативного бюджетирования "Вам решать!"( проект «Ремонт пешеходного тротуара от автостанции до </w:t>
            </w:r>
            <w:proofErr w:type="spellStart"/>
            <w:r w:rsidRPr="009D0ED5">
              <w:rPr>
                <w:bCs/>
                <w:color w:val="000000"/>
              </w:rPr>
              <w:t>ул</w:t>
            </w:r>
            <w:proofErr w:type="gramStart"/>
            <w:r w:rsidRPr="009D0ED5">
              <w:rPr>
                <w:bCs/>
                <w:color w:val="000000"/>
              </w:rPr>
              <w:t>.К</w:t>
            </w:r>
            <w:proofErr w:type="gramEnd"/>
            <w:r w:rsidRPr="009D0ED5">
              <w:rPr>
                <w:bCs/>
                <w:color w:val="000000"/>
              </w:rPr>
              <w:t>расная</w:t>
            </w:r>
            <w:proofErr w:type="spellEnd"/>
            <w:r w:rsidRPr="009D0ED5">
              <w:rPr>
                <w:bCs/>
                <w:color w:val="000000"/>
              </w:rPr>
              <w:t xml:space="preserve"> горка в </w:t>
            </w:r>
            <w:proofErr w:type="spellStart"/>
            <w:r w:rsidRPr="009D0ED5">
              <w:rPr>
                <w:bCs/>
                <w:color w:val="000000"/>
              </w:rPr>
              <w:t>р.п.Большое</w:t>
            </w:r>
            <w:proofErr w:type="spellEnd"/>
            <w:r w:rsidRPr="009D0ED5">
              <w:rPr>
                <w:bCs/>
                <w:color w:val="000000"/>
              </w:rPr>
              <w:t xml:space="preserve"> Мурашкино «Большемурашкинского муниципального округа Нижегородской области 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1 971,5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04.1.01.S2650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Реализация мероприятий по благоустройству сельских территорий ( проект « Ремонт тротуарной дорожки от </w:t>
            </w:r>
            <w:proofErr w:type="spellStart"/>
            <w:r w:rsidRPr="009D0ED5">
              <w:rPr>
                <w:bCs/>
                <w:color w:val="000000"/>
              </w:rPr>
              <w:t>п</w:t>
            </w:r>
            <w:proofErr w:type="gramStart"/>
            <w:r w:rsidRPr="009D0ED5">
              <w:rPr>
                <w:bCs/>
                <w:color w:val="000000"/>
              </w:rPr>
              <w:t>.М</w:t>
            </w:r>
            <w:proofErr w:type="gramEnd"/>
            <w:r w:rsidRPr="009D0ED5">
              <w:rPr>
                <w:bCs/>
                <w:color w:val="000000"/>
              </w:rPr>
              <w:t>еховщиков</w:t>
            </w:r>
            <w:proofErr w:type="spellEnd"/>
            <w:r w:rsidRPr="009D0ED5">
              <w:rPr>
                <w:bCs/>
                <w:color w:val="000000"/>
              </w:rPr>
              <w:t xml:space="preserve"> до ул. Старо-Луговая в </w:t>
            </w:r>
            <w:proofErr w:type="spellStart"/>
            <w:r w:rsidRPr="009D0ED5">
              <w:rPr>
                <w:bCs/>
                <w:color w:val="000000"/>
              </w:rPr>
              <w:t>р.п.Большое</w:t>
            </w:r>
            <w:proofErr w:type="spellEnd"/>
            <w:r w:rsidRPr="009D0ED5">
              <w:rPr>
                <w:bCs/>
                <w:color w:val="000000"/>
              </w:rPr>
              <w:t xml:space="preserve"> Мурашкино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2 769,6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04.1.04.L5767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2 769,6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 xml:space="preserve">Реализация мероприятий по благоустройству сельских территорий </w:t>
            </w:r>
            <w:proofErr w:type="gramStart"/>
            <w:r w:rsidRPr="009D0ED5">
              <w:rPr>
                <w:bCs/>
                <w:color w:val="000000"/>
              </w:rPr>
              <w:t xml:space="preserve">( </w:t>
            </w:r>
            <w:proofErr w:type="gramEnd"/>
            <w:r w:rsidRPr="009D0ED5">
              <w:rPr>
                <w:bCs/>
                <w:color w:val="000000"/>
              </w:rPr>
              <w:t>проект «Благоустройство спортивной площадки в поселке Советский Большемурашкинского муниципального округа Нижегородской области»)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04.1.05.L5767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«Развитие дорожной сети на территории Большемурашкинского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04.2.00.00000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13 225,0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17 656,0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18 359,7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13 225,0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17 656,0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18 359,7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proofErr w:type="spellStart"/>
            <w:proofErr w:type="gramStart"/>
            <w:r w:rsidRPr="009D0ED5">
              <w:rPr>
                <w:bCs/>
                <w:color w:val="000000"/>
              </w:rPr>
              <w:t>C</w:t>
            </w:r>
            <w:proofErr w:type="gramEnd"/>
            <w:r w:rsidRPr="009D0ED5">
              <w:rPr>
                <w:bCs/>
                <w:color w:val="000000"/>
              </w:rPr>
              <w:t>одержание</w:t>
            </w:r>
            <w:proofErr w:type="spellEnd"/>
            <w:r w:rsidRPr="009D0ED5">
              <w:rPr>
                <w:bCs/>
                <w:color w:val="000000"/>
              </w:rPr>
              <w:t xml:space="preserve">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4 000,0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04.2.01.9Д001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Ремонт автомобильных дорог и искусственных сооружений на них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7 725,0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12 156,0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12 859,7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4 225,0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8 656,0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9 359,7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04.2.01.9Д002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 Информатизация Большемурашкинского муниципального округа Нижегородской области на 2023-2028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3 360,3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3 230,3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3 160,3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а также по вопросам имеющим большую социальную значимость , путем производства и выпуска печатных средств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05.0.01.S2050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2 993,3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167,0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реализацию мероприятий по созданию (модернизации)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осуществлению технической поддержки систем защиты информационных систем и сетей связи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реализацию мероприятий по обновлению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приобретению средств защиты информации и услуг технической поддержки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05.0.02.29400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Расходы на реализацию мероприятий по проведению </w:t>
            </w:r>
            <w:proofErr w:type="gramStart"/>
            <w:r w:rsidRPr="009D0ED5">
              <w:rPr>
                <w:bCs/>
                <w:color w:val="000000"/>
              </w:rPr>
              <w:t>обучения специалистов по защите</w:t>
            </w:r>
            <w:proofErr w:type="gramEnd"/>
            <w:r w:rsidRPr="009D0ED5">
              <w:rPr>
                <w:bCs/>
                <w:color w:val="000000"/>
              </w:rPr>
              <w:t xml:space="preserve"> (технической защите) информации по вопросам информационной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05.0.02.29430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"Повышение безопасности дорожного движения Большемурашкинского муниципального округа на 2025-2027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Повышение уровня технического обеспечения мероприятий по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06.0.01.00000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по повышению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06.0.01.28800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Предупреждение детского дорожно-транспортного травматизма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06.0.02.00000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по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06.0.02.28800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lastRenderedPageBreak/>
              <w:t>Муниципальная программа " Управление муниципальной собственностью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26 274,2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объектов муниципальной имущественной казны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1 240,2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07.0.01.25850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541,2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698,7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Техническая инвентаризация, оценка рыночной стоимости объектов муниципальной собственности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07.0.02.24000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оценку, содержание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07.0.02.29010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по обеспечению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24 834,0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D0ED5">
              <w:rPr>
                <w:bCs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1 921,2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учреждений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22 764,0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21 195,9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07.0.03.46590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 Управление муниципальными финансами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74 468,4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44 681,3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57 700,0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"Организация и совершенствование бюджетного процесса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08.1.00.00000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36 644,4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10 306,9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23 325,6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Организация исполнения бюджета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36 644,4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10 306,9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23 325,6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Резервный фонд администрации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36 644,4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10 306,9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23 325,6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08.1.01.23000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30 144,4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10 306,9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23 325,6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08.2.00.00000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37 374,4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34 374,4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34 374,4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15 601,3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15 601,3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15 601,3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15 601,3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15 601,3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14 183,9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14 183,9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14 183,9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1 417,4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1 417,4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21 773,1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18 773,1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18 773,1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18 773,1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18 773,1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18 773,1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17 555,6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17 555,6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17 555,6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1 204,6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ремонта и (или) материально-технического оснащения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08.2.02.25590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5B5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"Повышение финансовой грамотности и формирование финансовой культуры населения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08.3.00.00000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08.3.00.26000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 xml:space="preserve">Подпрограмма "Повышение эффективности бюджетных расходов </w:t>
            </w:r>
            <w:r w:rsidRPr="005B5E6D">
              <w:rPr>
                <w:b/>
                <w:bCs/>
                <w:color w:val="000000"/>
              </w:rPr>
              <w:lastRenderedPageBreak/>
              <w:t>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lastRenderedPageBreak/>
              <w:t>08.4.00.00000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Прочие выплаты по обязательствам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08.4.00.26000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08.4.00.26000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 Развитие малого и среднего предпринимательства в Большемурашкинском муниципальном округе Нижегородской области на 2025-2027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1 092,0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1 092,0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Субсидирование затрат на обеспечение деятельности АНО « Центр развития бизнеса »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содействие в совершенствовании его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Субсидии на оказание финансовой поддержки АНО " Центр развития бизнеса"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09.0.01.62500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информационной и консультационной поддержки субъектов малого бизнеса, развитие взаимодействия субъектов малого предпринимательства, органов МСУ и общественности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рамках реализации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09.0.02.29110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5B5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Большемурашкинского муниципального округа на 2026-2028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29 129,1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28 628,7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28 628,7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"Обеспечение пожарной безопасности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21 042,1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20 682,1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20 682,1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пожарной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21 042,1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20 682,1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20 682,1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20 603,7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20 603,7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20 603,7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15 909,9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15 909,9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15 909,9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4 673,8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4 673,8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4 673,8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проведение мероприятий по обеспечению пожарной безопасности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10.1.01.25050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 Защита населения от чрезвычайных ситуаций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8 087,0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7 946,6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7 946,6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жизнедеятельности подразделений ЕДДС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6 956,8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6 956,8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6 956,8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6 956,8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6 956,8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6 956,8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6 125,6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6 125,6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6 125,6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831,2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831,2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9D0ED5">
              <w:rPr>
                <w:bCs/>
                <w:color w:val="000000"/>
              </w:rPr>
              <w:t>дств в ц</w:t>
            </w:r>
            <w:proofErr w:type="gramEnd"/>
            <w:r w:rsidRPr="009D0ED5">
              <w:rPr>
                <w:bCs/>
                <w:color w:val="000000"/>
              </w:rPr>
              <w:t>елевом финансовом резерве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10.2.02.23040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готовности систем оповещения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10.2.03.29500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872,1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Предупреждение чрезвычайных ситуаций на территории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Подготовка населения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руководителей, специалистов по вопросам гражданской обороны, защите населения и территорий от чрезвычайных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10.2.04.25110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«Обеспечение общественного порядка и противодействия преступности в Большемурашкинском муниципальном округе Нижегородской области на 2024 - 2026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 Профилактика преступлений и иных правонарушений на территории Большемурашкинского муниципального округа на 2024-2026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11.1.00.00000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11.1.01.26100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 Профилактика безнадзорности и правонарушений несовершеннолетних на территории Большемурашкинского муниципального округа на 2024-2026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11.2.00.00000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мероприятий, направленных на обеспечение общественного порядка и противодействия преступности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11.2.01.26100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 Комплексные меры противодействия злоупотребления наркотикам и их незаконному обороту в Большемурашкинском округе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11.3.00.00000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направленных на профилактику злоупотребления наркотиками и их незаконному обороту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11.3.01.26100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"Профилактика терроризма и экстремизма в Большемурашкинском муниципальном округе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11.4.00.00000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реализации подпрограммы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направленных на профилактику терроризма и экстремизма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11.4.01.26100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11.4.01.S2250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"Меры социальной поддержки населения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12.0.00.00000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10 207,3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9 477,3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12 145,1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lastRenderedPageBreak/>
              <w:t>Подпрограмма «Социальная поддержка инвалидов и ветеранов боевых действий, лиц, оказавшихся в трудной жизненной ситуации и лиц пожилого возраста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12.1.00.00000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1 300,0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мероприятий, направленных на поддержку социальн</w:t>
            </w:r>
            <w:proofErr w:type="gramStart"/>
            <w:r w:rsidRPr="009D0ED5">
              <w:rPr>
                <w:bCs/>
                <w:color w:val="000000"/>
              </w:rPr>
              <w:t>о-</w:t>
            </w:r>
            <w:proofErr w:type="gramEnd"/>
            <w:r w:rsidRPr="009D0ED5">
              <w:rPr>
                <w:bCs/>
                <w:color w:val="000000"/>
              </w:rPr>
              <w:t xml:space="preserve"> ориентированных некоммерческих организаций в Большемурашкинском муниципальном округе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социально ориентированным некоммерческим организациям Большемурашкинского муниципального округа Нижегородской области субсидий на реализацию общественно полезных (социальных) проектов (программ)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12.1.01.62600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«Поддержка института семьи и иные окружные мероприятия в области социальной политики в Большемурашкинском муниципальном округе Нижегородской области на 2026-2028 годы».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12.2.00.00000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674,1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3 341,9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Компенсация части процентной ставки льготного целевого кредитования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по компенсации части процентной ставки льготного целевого кредитования в рамках реализации областной целевой программы "Молодой семье - доступное жилье"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12.2.01.24500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674,1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682,8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674,1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682,8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12.2.02.L4970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674,1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682,8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Обеспечение жильем отдельных категорий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2 659,1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12.2.03.51760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2 659,1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12.2.03.51760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2 659,1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Дополнительные меры поддержки членам семей граждан Российской Федерации, участвующим </w:t>
            </w:r>
            <w:proofErr w:type="gramStart"/>
            <w:r w:rsidRPr="009D0ED5">
              <w:rPr>
                <w:bCs/>
                <w:color w:val="000000"/>
              </w:rPr>
              <w:t xml:space="preserve">( </w:t>
            </w:r>
            <w:proofErr w:type="gramEnd"/>
            <w:r w:rsidRPr="009D0ED5">
              <w:rPr>
                <w:bCs/>
                <w:color w:val="000000"/>
              </w:rPr>
              <w:t>участвовавшим ) в выполнении задач, возложенных на Вооруженные силы Российской Федерации или войска национальной гвардии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12.2.04.00000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реализацию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12.2.04.29900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«Поддержка детей сирот и детей, оставшихся без попечения родителей, проживающих на территории Большемурашкинского муниципального округа Нижегородской области на 2026-2028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12.3.00.00000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7 503,2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Поддержка детей - 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12.3.01.00000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детей-сирот и детей, оставшихся без попечения родителей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12.3.01.Д0820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7 503,2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"Развитие социальной и инженерной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13.0.00.00000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896B8C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14</w:t>
            </w:r>
            <w:r w:rsidR="005B4364">
              <w:rPr>
                <w:b/>
                <w:bCs/>
                <w:color w:val="000000"/>
              </w:rPr>
              <w:t>6 997,6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Обеспечение устойчивого сокращения непригодного для проживания </w:t>
            </w:r>
            <w:r w:rsidRPr="009D0ED5">
              <w:rPr>
                <w:bCs/>
                <w:color w:val="000000"/>
              </w:rPr>
              <w:lastRenderedPageBreak/>
              <w:t>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13.0.01.00000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3 096,4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Снос расселенных многоквартирных жилых домов, признанных аварийными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13.0.01.20040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оценку недвижимости, признание прав и регулирование отношений по муниципальной собственности, разработку проектно-сметной документации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13.0.01.29011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13.0.01.S2120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Строительство, реконструкция, капитальный и текущий ремонт объектов социальной и инженерной инфраструктуры, мероприятия по землепользованию и землеустройству, мероприятия в области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896B8C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</w:t>
            </w:r>
            <w:r w:rsidR="005B4364">
              <w:rPr>
                <w:bCs/>
                <w:color w:val="000000"/>
              </w:rPr>
              <w:t>2 988,3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Снос </w:t>
            </w:r>
            <w:proofErr w:type="gramStart"/>
            <w:r w:rsidRPr="009D0ED5">
              <w:rPr>
                <w:bCs/>
                <w:color w:val="000000"/>
              </w:rPr>
              <w:t xml:space="preserve">( </w:t>
            </w:r>
            <w:proofErr w:type="gramEnd"/>
            <w:r w:rsidRPr="009D0ED5">
              <w:rPr>
                <w:bCs/>
                <w:color w:val="000000"/>
              </w:rPr>
              <w:t>демонтаж) объектов капитального строительства, нежилых зданий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Капитальный и текущий ремонт социальной и инженерной инфраструктуры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объектов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Строительство и реконструкция (модернизация) объектов социально-инженерной инфраструктуры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жилищно-коммунального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896B8C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3</w:t>
            </w:r>
            <w:r w:rsidR="005B4364">
              <w:rPr>
                <w:bCs/>
                <w:color w:val="000000"/>
              </w:rPr>
              <w:t> 167,0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896B8C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3</w:t>
            </w:r>
            <w:r w:rsidR="005B4364">
              <w:rPr>
                <w:bCs/>
                <w:color w:val="000000"/>
              </w:rPr>
              <w:t> 167,0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Расходы на оценку недвижимости, признание прав и регулирование </w:t>
            </w:r>
            <w:r w:rsidRPr="009D0ED5">
              <w:rPr>
                <w:bCs/>
                <w:color w:val="000000"/>
              </w:rPr>
              <w:lastRenderedPageBreak/>
              <w:t>отношений по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13.0.02.29011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18 883,0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13.0.02.S2130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18 883,0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Мероприятия по подготовке и проведению празднования 650-летия </w:t>
            </w:r>
            <w:proofErr w:type="spellStart"/>
            <w:r w:rsidRPr="009D0ED5">
              <w:rPr>
                <w:bCs/>
                <w:color w:val="000000"/>
              </w:rPr>
              <w:t>р.п</w:t>
            </w:r>
            <w:proofErr w:type="spellEnd"/>
            <w:r w:rsidRPr="009D0ED5">
              <w:rPr>
                <w:bCs/>
                <w:color w:val="000000"/>
              </w:rPr>
              <w:t xml:space="preserve">. </w:t>
            </w:r>
            <w:proofErr w:type="gramStart"/>
            <w:r w:rsidRPr="009D0ED5">
              <w:rPr>
                <w:bCs/>
                <w:color w:val="000000"/>
              </w:rPr>
              <w:t>Большое</w:t>
            </w:r>
            <w:proofErr w:type="gramEnd"/>
            <w:r w:rsidRPr="009D0ED5">
              <w:rPr>
                <w:bCs/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105 810,0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Проведение мероприятий по подготовке и проведению празднования 650-летия </w:t>
            </w:r>
            <w:proofErr w:type="spellStart"/>
            <w:r w:rsidRPr="009D0ED5">
              <w:rPr>
                <w:bCs/>
                <w:color w:val="000000"/>
              </w:rPr>
              <w:t>р.п</w:t>
            </w:r>
            <w:proofErr w:type="spellEnd"/>
            <w:r w:rsidRPr="009D0ED5">
              <w:rPr>
                <w:bCs/>
                <w:color w:val="000000"/>
              </w:rPr>
              <w:t xml:space="preserve">. </w:t>
            </w:r>
            <w:proofErr w:type="gramStart"/>
            <w:r w:rsidRPr="009D0ED5">
              <w:rPr>
                <w:bCs/>
                <w:color w:val="000000"/>
              </w:rPr>
              <w:t>Большое</w:t>
            </w:r>
            <w:proofErr w:type="gramEnd"/>
            <w:r w:rsidRPr="009D0ED5">
              <w:rPr>
                <w:bCs/>
                <w:color w:val="000000"/>
              </w:rPr>
              <w:t xml:space="preserve"> Мурашкино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13.0.03.20650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Организация празднования памятных дат муниципальных образований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101 010,0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3 872,4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13.0.03.S2660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97 137,6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13.0.И</w:t>
            </w:r>
            <w:proofErr w:type="gramStart"/>
            <w:r w:rsidRPr="009D0ED5">
              <w:rPr>
                <w:bCs/>
                <w:color w:val="000000"/>
              </w:rPr>
              <w:t>0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5 102,9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Федеральный проект "Жилье"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5 102,9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Реализация мероприятий по </w:t>
            </w:r>
            <w:proofErr w:type="spellStart"/>
            <w:proofErr w:type="gramStart"/>
            <w:r w:rsidRPr="009D0ED5">
              <w:rPr>
                <w:bCs/>
                <w:color w:val="000000"/>
              </w:rPr>
              <w:t>по</w:t>
            </w:r>
            <w:proofErr w:type="spellEnd"/>
            <w:proofErr w:type="gramEnd"/>
            <w:r w:rsidRPr="009D0ED5">
              <w:rPr>
                <w:bCs/>
                <w:color w:val="000000"/>
              </w:rPr>
              <w:t xml:space="preserve"> переселению граждан из аварийного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3 186,7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3 186,7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proofErr w:type="spellStart"/>
            <w:r w:rsidRPr="009D0ED5">
              <w:rPr>
                <w:bCs/>
                <w:color w:val="000000"/>
              </w:rPr>
              <w:t>Софинансирование</w:t>
            </w:r>
            <w:proofErr w:type="spellEnd"/>
            <w:r w:rsidRPr="009D0ED5">
              <w:rPr>
                <w:bCs/>
                <w:color w:val="000000"/>
              </w:rPr>
              <w:t xml:space="preserve">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</w:t>
            </w:r>
            <w:r w:rsidRPr="009D0ED5">
              <w:rPr>
                <w:bCs/>
                <w:color w:val="000000"/>
              </w:rPr>
              <w:lastRenderedPageBreak/>
              <w:t>аварийного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13.0.И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13.0.И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.А748V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"Комплексное развитие систем коммунальной инфраструктуры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14.0.00.00000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10 958,9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сфере "водоснабжение"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работ по ремонту и замене водопроводных сетей, иные работы, связанные с водоснабжением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14.0.01.22300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2 908,9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сфере "теплоснабжение"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работ по ремонту и замене теплотрасс, иные работы, связанные с теплоснабжением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14.0.02.22400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2 550,0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в сфере " водоотведение"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Ремонт объекта « Станция очистки и обеззараживания бытовых сточных вод « Триумф-200 миди с блоком УФ обеззараживания» в </w:t>
            </w:r>
            <w:proofErr w:type="spellStart"/>
            <w:r w:rsidRPr="009D0ED5">
              <w:rPr>
                <w:bCs/>
                <w:color w:val="000000"/>
              </w:rPr>
              <w:t>с</w:t>
            </w:r>
            <w:proofErr w:type="gramStart"/>
            <w:r w:rsidRPr="009D0ED5">
              <w:rPr>
                <w:bCs/>
                <w:color w:val="000000"/>
              </w:rPr>
              <w:t>.К</w:t>
            </w:r>
            <w:proofErr w:type="gramEnd"/>
            <w:r w:rsidRPr="009D0ED5">
              <w:rPr>
                <w:bCs/>
                <w:color w:val="000000"/>
              </w:rPr>
              <w:t>ишкино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14.0.03.22505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"Повышение эффективности муниципального управления Большемурашкинского муниципального округа Нижегородской области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78 383,9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73 598,6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73 598,6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 Повышение эффективности муниципального управления</w:t>
            </w:r>
            <w:proofErr w:type="gramStart"/>
            <w:r w:rsidRPr="005B5E6D">
              <w:rPr>
                <w:b/>
                <w:bCs/>
                <w:color w:val="000000"/>
              </w:rPr>
              <w:t xml:space="preserve"> ,</w:t>
            </w:r>
            <w:proofErr w:type="gramEnd"/>
            <w:r w:rsidRPr="005B5E6D">
              <w:rPr>
                <w:b/>
                <w:bCs/>
                <w:color w:val="000000"/>
              </w:rPr>
              <w:t xml:space="preserve"> развитие местного самоуправления и муниципальной службы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15.1.00.00000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812,0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Мероприятия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направленные на повышение эффективности муниципального управления , развитие местного самоуправления 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15.1.01.00000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812,0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812,0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812,0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782,0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15.1.01.26000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 Развитие ресурсного обеспечения и юридическая поддержка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5 959,9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5 959,9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5 959,9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деятельности органов местного самоуправления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5 959,9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5 959,9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5 959,9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5 959,9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5 959,9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5 959,9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5 791,9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5 791,9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5 791,9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15.2.01.00590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168,0</w:t>
            </w:r>
          </w:p>
        </w:tc>
      </w:tr>
      <w:tr w:rsidR="00F739AE" w:rsidRPr="009D0ED5" w:rsidTr="005B5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 Предоставление мер социальных гарантий лицам, замещающих муниципальные должности</w:t>
            </w:r>
            <w:proofErr w:type="gramStart"/>
            <w:r w:rsidRPr="005B5E6D">
              <w:rPr>
                <w:b/>
                <w:bCs/>
                <w:color w:val="000000"/>
              </w:rPr>
              <w:t xml:space="preserve"> ,</w:t>
            </w:r>
            <w:proofErr w:type="gramEnd"/>
            <w:r w:rsidRPr="005B5E6D">
              <w:rPr>
                <w:b/>
                <w:bCs/>
                <w:color w:val="000000"/>
              </w:rPr>
              <w:t xml:space="preserve"> должности муниципальной службы и служащих органов местного самоуправления Большемурашкинского муниципального округа Нижегородской области на 2026-2028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15.4.00.00000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8 910,0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8 910,0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8 910,0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мер социальной поддержки с учетом прав отдельных категорий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15.4.01.00000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Ежемесячная пенсия за выслугу лет лицам, замещавшим муниципальные должности и должности муниципальной </w:t>
            </w:r>
            <w:r w:rsidRPr="009D0ED5">
              <w:rPr>
                <w:bCs/>
                <w:color w:val="000000"/>
              </w:rPr>
              <w:lastRenderedPageBreak/>
              <w:t>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15.4.01.10980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социальных гарантий лицам, замещающим муниципальные должности и должности муниципальной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15.4.02.00000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15.4.02.26000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410,0</w:t>
            </w:r>
          </w:p>
        </w:tc>
      </w:tr>
      <w:tr w:rsidR="00F739AE" w:rsidRPr="005B5E6D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«Обеспечение реализации муниципальной программы «Повышение эффективности муниципального управления Большемурашкинского муниципального округа Нижегородской области на 2026-2028годы».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15.5.00.00000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62 702,0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57 916,7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57 916,7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62 702,0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57 916,7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57 916,7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61 984,4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57 199,1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57 199,1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48 468,7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48 468,7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48 468,7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13 373,7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8 588,4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8 588,4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142,0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717,6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717,6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D0ED5">
              <w:rPr>
                <w:bCs/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680,6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15.5.01.73940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37,0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 Развитие агропромышленного комплекса Большемурашкинского муниципального округа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16.0.00.00000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6 608,0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6 608,0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16.2.00.00000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6 608,0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6 608,0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16.2.01.00000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16.2.01.73900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6 608,0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6 276,3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6 276,3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6 276,3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16.2.01.73910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331,7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331,7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"Развитие пассажирского автотранспорта на территории Большемурашкинского муниципального округа Нижегородской области на 2024-2026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18 349,3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Создание условий для бесперебойной работы пассажирского автобусного сообщения на территории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18 349,3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D0ED5">
              <w:rPr>
                <w:b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17.0.01.20940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2 849,3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17.0.01.48591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2 849,3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Муниципальной программа "Формирование современной городской среды на территории Большемурашкинского муниципального округа Нижегородской области на 2026-2028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18.0.00.00000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6 078,9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7 125,3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7 190,3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1 151,6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1 151,6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18.0.02.S2980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1 151,6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1 151,6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18.0.И</w:t>
            </w:r>
            <w:proofErr w:type="gramStart"/>
            <w:r w:rsidRPr="009D0ED5">
              <w:rPr>
                <w:bCs/>
                <w:color w:val="000000"/>
              </w:rPr>
              <w:t>0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6 038,7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18.0.И</w:t>
            </w:r>
            <w:proofErr w:type="gramStart"/>
            <w:r w:rsidRPr="009D0ED5">
              <w:rPr>
                <w:bCs/>
                <w:color w:val="000000"/>
              </w:rPr>
              <w:t>4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6 038,7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18.0.И</w:t>
            </w:r>
            <w:proofErr w:type="gramStart"/>
            <w:r w:rsidRPr="009D0ED5">
              <w:rPr>
                <w:bCs/>
                <w:color w:val="000000"/>
              </w:rPr>
              <w:t>4</w:t>
            </w:r>
            <w:proofErr w:type="gramEnd"/>
            <w:r w:rsidRPr="009D0ED5">
              <w:rPr>
                <w:bCs/>
                <w:color w:val="00000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6 038,7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18.0.И</w:t>
            </w:r>
            <w:proofErr w:type="gramStart"/>
            <w:r w:rsidRPr="009D0ED5">
              <w:rPr>
                <w:bCs/>
                <w:color w:val="000000"/>
              </w:rPr>
              <w:t>4</w:t>
            </w:r>
            <w:proofErr w:type="gramEnd"/>
            <w:r w:rsidRPr="009D0ED5">
              <w:rPr>
                <w:bCs/>
                <w:color w:val="000000"/>
              </w:rPr>
              <w:t>.55550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5 973,7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6 038,7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Муниципальная программа «Улучшение экологической обстановки на территории Большемурашкинского муниципального округа Нижегородской области на 2024-2026 годы»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3 382,3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реализации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2 582,3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Резерв финансовых ресурсов для реализации природоохранных мероприятий на территории Большемурашкинского муниципального </w:t>
            </w:r>
            <w:r w:rsidRPr="009D0ED5">
              <w:rPr>
                <w:bCs/>
                <w:color w:val="000000"/>
              </w:rPr>
              <w:lastRenderedPageBreak/>
              <w:t>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19.0.01.23050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1 967,3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Природоохранные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19.0.01.25150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мероприятий по борьбе с сорняком борщевик Сосновского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Борьба с сорняком борщевик Сосновского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19.0.02.20800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9 988,0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379 571,4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446 788,0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Непрограммное направление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77.7.00.00000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9 988,0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379 571,4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446 788,0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Содержание аппарата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77.7.01.00000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6 865,9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15 567,5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15 603,5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2 719,3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8 416,2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8 416,2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2 339,8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7 670,8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7 670,8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745,4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745,4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Глава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2 611,8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2 611,8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2 611,8</w:t>
            </w:r>
          </w:p>
        </w:tc>
      </w:tr>
      <w:tr w:rsidR="00F739AE" w:rsidRPr="009D0ED5" w:rsidTr="005B5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Руководитель контрольно-счетной инспекции Большемурашкинского муниципального округа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1 534,8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77.7.01.07000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1 534,8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</w:t>
            </w:r>
            <w:r w:rsidRPr="009D0ED5">
              <w:rPr>
                <w:bCs/>
                <w:color w:val="000000"/>
              </w:rPr>
              <w:br/>
              <w:t>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868,8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904,8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824,7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824,7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Единая субвенция на осуществление отдельных государственных полномочий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2 135,9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2 135,9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721,0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721,0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680,6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1 414,9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1 414,9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1 361,1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1 361,1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77.7.01.73950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53,8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77.7.02.00000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3 122,1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50 006,9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41 716,5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77.7.02.20940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16 500,0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1 971,8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1 971,8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77.7.02.24910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1 971,8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1 971,8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реализацию мероприятий в топливно-энергетической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908,2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деятельности регионального оператора, осуществляющего деятельность, направленную на организацию управления капитальным ремонтом общего имущества в многоквартирных домах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541,2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541,2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541,2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Содержание объектов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699,0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699,0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1 632,2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1 368,2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264,0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Субсидии на оказание финансовой поддержки АНО " Центр развития бизнеса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1 204,0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1 185,9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1 185,9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Осуществление полномочий </w:t>
            </w:r>
            <w:proofErr w:type="gramStart"/>
            <w:r w:rsidRPr="009D0ED5">
              <w:rPr>
                <w:bCs/>
                <w:color w:val="00000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361,9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346,6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361,9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организации ,осуществляющие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190,8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190,8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общих для человека и животных , в части обеспечения безопасности сибиреязвенных скотомогильников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283,1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283,1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283,1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283,1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Единая субвенция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полномочий по созданию административных комиссий в Нижегородской области и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77.7.02.73930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27,8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77.7.02.74500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27,8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352,9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77.7.02.96000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352,9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Осуществление мероприятий по сносу расселенных многоквартирных жилых домов в муниципальных образованиях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Капитальный ремонт образовательных организаций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13 458,5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13 782,5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13 458,5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13 782,5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1 542,6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1 606,6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1 542,6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1 606,6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Обеспечение обновления парка строительно-дорожной и коммунальной техники в Нижегородской области на основе финансовой аренды </w:t>
            </w:r>
            <w:proofErr w:type="gramStart"/>
            <w:r w:rsidRPr="009D0ED5">
              <w:rPr>
                <w:bCs/>
                <w:color w:val="000000"/>
              </w:rPr>
              <w:t xml:space="preserve">( </w:t>
            </w:r>
            <w:proofErr w:type="gramEnd"/>
            <w:r w:rsidRPr="009D0ED5">
              <w:rPr>
                <w:bCs/>
                <w:color w:val="000000"/>
              </w:rPr>
              <w:t>лизинга) на льготных условиях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3 699,8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1 819,8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77.7.02.S2860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3 699,8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1 819,8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Муниципальные учреждения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77.7.03.00000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304 896,4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378 548,9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2 070,0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64 861,5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1 921,2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1 921,2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130,8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130,8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62 791,5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20 798,5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20 798,5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20 798,5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общеобразовательных школ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68 173,7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68 173,7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68 173,7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68 173,7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77.7.03.23590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26 799,3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Расходы на обеспечение </w:t>
            </w:r>
            <w:proofErr w:type="gramStart"/>
            <w:r w:rsidRPr="009D0ED5">
              <w:rPr>
                <w:bCs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18 901,1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77.7.03.23591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18 901,1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18 901,1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муниципальных музеев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5 667,6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5 667,6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обеспечение деятельности учебно-методических кабинетов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централизованных бухгалтерий , групп хозяйственного обслуживания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31 656,8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31 656,8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26 661,2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26 661,2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1 538,0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3 290,0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3 290,0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77.7.03.46590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167,6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2 849,3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77.7.03.48591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2 849,3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2 849,3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Исполнение полномочий в сфере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127 617,8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132 900,5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77.7.03.73070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127 617,8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132 900,5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6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659,8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77.7.03.73140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633,5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659,8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</w:t>
            </w:r>
            <w:r>
              <w:rPr>
                <w:bCs/>
                <w:color w:val="000000"/>
              </w:rPr>
              <w:t xml:space="preserve"> </w:t>
            </w:r>
            <w:r w:rsidRPr="009D0ED5">
              <w:rPr>
                <w:bCs/>
                <w:color w:val="000000"/>
              </w:rPr>
              <w:t>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270,2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77.7.03.73170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259,4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270,2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proofErr w:type="gramStart"/>
            <w:r w:rsidRPr="009D0ED5">
              <w:rPr>
                <w:bCs/>
                <w:color w:val="000000"/>
              </w:rPr>
              <w:t>Организация бесплатного горячего питания обучающихся, получающих начальное общее образование в образовательных организациях Нижегородской области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3 695,1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3 540,1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77.7.03.L3040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3 695,1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3 540,1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Поддержка отрасли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36,3</w:t>
            </w:r>
          </w:p>
        </w:tc>
      </w:tr>
      <w:tr w:rsidR="00F739AE" w:rsidRPr="009D0ED5" w:rsidTr="005B5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 xml:space="preserve"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</w:t>
            </w:r>
            <w:r w:rsidRPr="009D0ED5">
              <w:rPr>
                <w:bCs/>
                <w:color w:val="000000"/>
              </w:rPr>
              <w:lastRenderedPageBreak/>
              <w:t>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344,9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77.7.03.S2480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344,9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учреждениях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1 097,2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1 089,3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77.7.03.S2490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1 097,2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1 089,3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Национальный проект "Инфраструктура для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77.7.И</w:t>
            </w:r>
            <w:proofErr w:type="gramStart"/>
            <w:r w:rsidRPr="005B5E6D">
              <w:rPr>
                <w:b/>
                <w:bCs/>
                <w:color w:val="000000"/>
              </w:rPr>
              <w:t>0</w:t>
            </w:r>
            <w:proofErr w:type="gramEnd"/>
            <w:r w:rsidRPr="005B5E6D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1 915,4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Федеральный проект "Жилье"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1 915,4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1 915,4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77.7.И</w:t>
            </w:r>
            <w:proofErr w:type="gramStart"/>
            <w:r w:rsidRPr="009D0ED5">
              <w:rPr>
                <w:bCs/>
                <w:color w:val="000000"/>
              </w:rPr>
              <w:t>2</w:t>
            </w:r>
            <w:proofErr w:type="gramEnd"/>
            <w:r w:rsidRPr="009D0ED5">
              <w:rPr>
                <w:bCs/>
                <w:color w:val="000000"/>
              </w:rPr>
              <w:t>.6748V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104,7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1 915,4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5B5E6D" w:rsidRDefault="00F739AE" w:rsidP="009D0ED5">
            <w:pPr>
              <w:jc w:val="both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Национальный проект " Молодежь и дети"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77.7.Ю</w:t>
            </w:r>
            <w:proofErr w:type="gramStart"/>
            <w:r w:rsidRPr="005B5E6D">
              <w:rPr>
                <w:b/>
                <w:bCs/>
                <w:color w:val="000000"/>
              </w:rPr>
              <w:t>0</w:t>
            </w:r>
            <w:proofErr w:type="gramEnd"/>
            <w:r w:rsidRPr="005B5E6D">
              <w:rPr>
                <w:b/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center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8 995,9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5B5E6D" w:rsidRDefault="00F739AE" w:rsidP="009D0ED5">
            <w:pPr>
              <w:jc w:val="right"/>
              <w:rPr>
                <w:b/>
                <w:bCs/>
                <w:color w:val="000000"/>
              </w:rPr>
            </w:pPr>
            <w:r w:rsidRPr="005B5E6D">
              <w:rPr>
                <w:b/>
                <w:bCs/>
                <w:color w:val="000000"/>
              </w:rPr>
              <w:t>9 003,7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8 995,9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9 003,7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234,4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234,4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234,4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644,8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637,0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644,8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7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</w:t>
            </w:r>
            <w:proofErr w:type="gramStart"/>
            <w:r w:rsidRPr="009D0ED5">
              <w:rPr>
                <w:bCs/>
                <w:color w:val="000000"/>
              </w:rPr>
              <w:t xml:space="preserve"> ,</w:t>
            </w:r>
            <w:proofErr w:type="gramEnd"/>
            <w:r w:rsidRPr="009D0ED5">
              <w:rPr>
                <w:bCs/>
                <w:color w:val="000000"/>
              </w:rPr>
              <w:t xml:space="preserve"> реализующих образовательные программы начального общего, основного общего и среднего общего образования , в том числе адаптированные основные общеобразовательные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8 124,5</w:t>
            </w:r>
          </w:p>
        </w:tc>
      </w:tr>
      <w:tr w:rsidR="00F739AE" w:rsidRPr="009D0ED5" w:rsidTr="0003606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39AE" w:rsidRPr="009D0ED5" w:rsidRDefault="00F739AE" w:rsidP="009D0ED5">
            <w:pPr>
              <w:jc w:val="both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77.7.Ю</w:t>
            </w:r>
            <w:proofErr w:type="gramStart"/>
            <w:r w:rsidRPr="009D0ED5">
              <w:rPr>
                <w:bCs/>
                <w:color w:val="000000"/>
              </w:rPr>
              <w:t>6</w:t>
            </w:r>
            <w:proofErr w:type="gramEnd"/>
            <w:r w:rsidRPr="009D0ED5">
              <w:rPr>
                <w:bCs/>
                <w:color w:val="000000"/>
              </w:rPr>
              <w:t>.53030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center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8 124,5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9AE" w:rsidRPr="009D0ED5" w:rsidRDefault="00F739AE" w:rsidP="009D0ED5">
            <w:pPr>
              <w:jc w:val="right"/>
              <w:rPr>
                <w:bCs/>
                <w:color w:val="000000"/>
              </w:rPr>
            </w:pPr>
            <w:r w:rsidRPr="009D0ED5">
              <w:rPr>
                <w:bCs/>
                <w:color w:val="000000"/>
              </w:rPr>
              <w:t>8 124,5</w:t>
            </w:r>
          </w:p>
        </w:tc>
      </w:tr>
    </w:tbl>
    <w:p w:rsidR="00DF7B06" w:rsidRPr="00CA07BD" w:rsidRDefault="00DF7B06" w:rsidP="00355837">
      <w:pPr>
        <w:ind w:right="6377"/>
        <w:jc w:val="right"/>
      </w:pPr>
    </w:p>
    <w:sectPr w:rsidR="00DF7B06" w:rsidRPr="00CA07BD" w:rsidSect="005C55DA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47"/>
    <w:rsid w:val="0002478A"/>
    <w:rsid w:val="00033F0B"/>
    <w:rsid w:val="00036063"/>
    <w:rsid w:val="000615D6"/>
    <w:rsid w:val="00070781"/>
    <w:rsid w:val="00070D80"/>
    <w:rsid w:val="00080AB7"/>
    <w:rsid w:val="00081E9D"/>
    <w:rsid w:val="00097024"/>
    <w:rsid w:val="000B5C4F"/>
    <w:rsid w:val="001067C1"/>
    <w:rsid w:val="00136F69"/>
    <w:rsid w:val="0014450C"/>
    <w:rsid w:val="001562D6"/>
    <w:rsid w:val="001901C2"/>
    <w:rsid w:val="001A00D9"/>
    <w:rsid w:val="001A3DFB"/>
    <w:rsid w:val="001B244F"/>
    <w:rsid w:val="001C4717"/>
    <w:rsid w:val="001D4C56"/>
    <w:rsid w:val="001D51B2"/>
    <w:rsid w:val="001F67D3"/>
    <w:rsid w:val="00201A9D"/>
    <w:rsid w:val="00207BDC"/>
    <w:rsid w:val="002215DC"/>
    <w:rsid w:val="00245B2B"/>
    <w:rsid w:val="00261FAD"/>
    <w:rsid w:val="0028365E"/>
    <w:rsid w:val="00284C8B"/>
    <w:rsid w:val="00286EE0"/>
    <w:rsid w:val="00307C41"/>
    <w:rsid w:val="003335C0"/>
    <w:rsid w:val="003511C5"/>
    <w:rsid w:val="00351AC5"/>
    <w:rsid w:val="00355837"/>
    <w:rsid w:val="003736F1"/>
    <w:rsid w:val="003833E6"/>
    <w:rsid w:val="00392AE2"/>
    <w:rsid w:val="003E095F"/>
    <w:rsid w:val="003E4713"/>
    <w:rsid w:val="00401E51"/>
    <w:rsid w:val="00401F72"/>
    <w:rsid w:val="004042E1"/>
    <w:rsid w:val="00406876"/>
    <w:rsid w:val="00424570"/>
    <w:rsid w:val="00434FF3"/>
    <w:rsid w:val="00435E8B"/>
    <w:rsid w:val="0044274F"/>
    <w:rsid w:val="0044342B"/>
    <w:rsid w:val="004878C7"/>
    <w:rsid w:val="004A3ADF"/>
    <w:rsid w:val="004A4AAD"/>
    <w:rsid w:val="004A58F3"/>
    <w:rsid w:val="004A6F20"/>
    <w:rsid w:val="004B4B4E"/>
    <w:rsid w:val="004C1647"/>
    <w:rsid w:val="004C3312"/>
    <w:rsid w:val="004C4FED"/>
    <w:rsid w:val="004D3A3A"/>
    <w:rsid w:val="004D5512"/>
    <w:rsid w:val="004E07A0"/>
    <w:rsid w:val="004F197B"/>
    <w:rsid w:val="004F3087"/>
    <w:rsid w:val="00500A68"/>
    <w:rsid w:val="00526E39"/>
    <w:rsid w:val="00537255"/>
    <w:rsid w:val="00537F52"/>
    <w:rsid w:val="00545327"/>
    <w:rsid w:val="0055136A"/>
    <w:rsid w:val="00551463"/>
    <w:rsid w:val="0055350E"/>
    <w:rsid w:val="00562D55"/>
    <w:rsid w:val="005A0AA0"/>
    <w:rsid w:val="005A4B24"/>
    <w:rsid w:val="005B4364"/>
    <w:rsid w:val="005B56F6"/>
    <w:rsid w:val="005B5E6D"/>
    <w:rsid w:val="005B7D88"/>
    <w:rsid w:val="005C1EDA"/>
    <w:rsid w:val="005C55DA"/>
    <w:rsid w:val="005D205B"/>
    <w:rsid w:val="005D6311"/>
    <w:rsid w:val="005D6C00"/>
    <w:rsid w:val="00603C8E"/>
    <w:rsid w:val="00606549"/>
    <w:rsid w:val="006123F2"/>
    <w:rsid w:val="0061437A"/>
    <w:rsid w:val="006161E1"/>
    <w:rsid w:val="00620FCA"/>
    <w:rsid w:val="00631568"/>
    <w:rsid w:val="00633C36"/>
    <w:rsid w:val="00634EDD"/>
    <w:rsid w:val="00640499"/>
    <w:rsid w:val="00646EF3"/>
    <w:rsid w:val="006568A9"/>
    <w:rsid w:val="006648B3"/>
    <w:rsid w:val="00675264"/>
    <w:rsid w:val="00690317"/>
    <w:rsid w:val="00696935"/>
    <w:rsid w:val="006A00EB"/>
    <w:rsid w:val="006B18BE"/>
    <w:rsid w:val="006B2BEF"/>
    <w:rsid w:val="006C1295"/>
    <w:rsid w:val="006C44B8"/>
    <w:rsid w:val="006C77D1"/>
    <w:rsid w:val="006D4294"/>
    <w:rsid w:val="006E6445"/>
    <w:rsid w:val="006F089B"/>
    <w:rsid w:val="006F4649"/>
    <w:rsid w:val="00701E8D"/>
    <w:rsid w:val="00702880"/>
    <w:rsid w:val="00706B07"/>
    <w:rsid w:val="00712B65"/>
    <w:rsid w:val="00722052"/>
    <w:rsid w:val="00723B08"/>
    <w:rsid w:val="00733E42"/>
    <w:rsid w:val="00745224"/>
    <w:rsid w:val="00753921"/>
    <w:rsid w:val="007567ED"/>
    <w:rsid w:val="00781E61"/>
    <w:rsid w:val="007A7A79"/>
    <w:rsid w:val="007D7E8E"/>
    <w:rsid w:val="007E2EFC"/>
    <w:rsid w:val="007E3D8B"/>
    <w:rsid w:val="007F42DE"/>
    <w:rsid w:val="00805DB3"/>
    <w:rsid w:val="00822764"/>
    <w:rsid w:val="00825636"/>
    <w:rsid w:val="00840BDF"/>
    <w:rsid w:val="00847750"/>
    <w:rsid w:val="00863FF7"/>
    <w:rsid w:val="00864973"/>
    <w:rsid w:val="008669DE"/>
    <w:rsid w:val="00871B12"/>
    <w:rsid w:val="00880BB1"/>
    <w:rsid w:val="008914F6"/>
    <w:rsid w:val="00896B78"/>
    <w:rsid w:val="00896B8C"/>
    <w:rsid w:val="008A4D4F"/>
    <w:rsid w:val="008D2223"/>
    <w:rsid w:val="008D7B02"/>
    <w:rsid w:val="008E24F6"/>
    <w:rsid w:val="008F24D0"/>
    <w:rsid w:val="008F580B"/>
    <w:rsid w:val="00906946"/>
    <w:rsid w:val="00950E68"/>
    <w:rsid w:val="009607FB"/>
    <w:rsid w:val="0097531C"/>
    <w:rsid w:val="00980134"/>
    <w:rsid w:val="009871B5"/>
    <w:rsid w:val="0099191F"/>
    <w:rsid w:val="009929B3"/>
    <w:rsid w:val="00996C04"/>
    <w:rsid w:val="009A30AA"/>
    <w:rsid w:val="009B2542"/>
    <w:rsid w:val="009B2A3B"/>
    <w:rsid w:val="009B4B20"/>
    <w:rsid w:val="009C41A0"/>
    <w:rsid w:val="009D0ED5"/>
    <w:rsid w:val="009D3A77"/>
    <w:rsid w:val="009E5CFE"/>
    <w:rsid w:val="00A04D58"/>
    <w:rsid w:val="00A20CE4"/>
    <w:rsid w:val="00A2425B"/>
    <w:rsid w:val="00A24C3C"/>
    <w:rsid w:val="00A26F48"/>
    <w:rsid w:val="00A47DD2"/>
    <w:rsid w:val="00A557DB"/>
    <w:rsid w:val="00A66847"/>
    <w:rsid w:val="00A7225F"/>
    <w:rsid w:val="00A8590D"/>
    <w:rsid w:val="00A9183E"/>
    <w:rsid w:val="00AA1557"/>
    <w:rsid w:val="00AB7CFC"/>
    <w:rsid w:val="00AB7EF5"/>
    <w:rsid w:val="00AC361C"/>
    <w:rsid w:val="00B01D97"/>
    <w:rsid w:val="00B15AEA"/>
    <w:rsid w:val="00B176DF"/>
    <w:rsid w:val="00B30FF4"/>
    <w:rsid w:val="00B347C6"/>
    <w:rsid w:val="00B57AC3"/>
    <w:rsid w:val="00B76B81"/>
    <w:rsid w:val="00B8406B"/>
    <w:rsid w:val="00BA4D69"/>
    <w:rsid w:val="00BA5878"/>
    <w:rsid w:val="00BC44D9"/>
    <w:rsid w:val="00BC5A20"/>
    <w:rsid w:val="00BC6B09"/>
    <w:rsid w:val="00BD3190"/>
    <w:rsid w:val="00BD4EF0"/>
    <w:rsid w:val="00BD6B47"/>
    <w:rsid w:val="00C17BE1"/>
    <w:rsid w:val="00C204C2"/>
    <w:rsid w:val="00C30BF0"/>
    <w:rsid w:val="00C32E0E"/>
    <w:rsid w:val="00C57D5A"/>
    <w:rsid w:val="00C621E4"/>
    <w:rsid w:val="00C71366"/>
    <w:rsid w:val="00C7676E"/>
    <w:rsid w:val="00C93008"/>
    <w:rsid w:val="00C9388A"/>
    <w:rsid w:val="00C94487"/>
    <w:rsid w:val="00CA07BD"/>
    <w:rsid w:val="00CB0F44"/>
    <w:rsid w:val="00CD1047"/>
    <w:rsid w:val="00CD12A6"/>
    <w:rsid w:val="00CE6127"/>
    <w:rsid w:val="00CF2869"/>
    <w:rsid w:val="00CF6A41"/>
    <w:rsid w:val="00D00788"/>
    <w:rsid w:val="00D33987"/>
    <w:rsid w:val="00D352BA"/>
    <w:rsid w:val="00D3626E"/>
    <w:rsid w:val="00D628F4"/>
    <w:rsid w:val="00D72F77"/>
    <w:rsid w:val="00D907AD"/>
    <w:rsid w:val="00DC00B3"/>
    <w:rsid w:val="00DC0E0E"/>
    <w:rsid w:val="00DC4850"/>
    <w:rsid w:val="00DF2258"/>
    <w:rsid w:val="00DF7B06"/>
    <w:rsid w:val="00E02CEA"/>
    <w:rsid w:val="00E070EF"/>
    <w:rsid w:val="00E25EF1"/>
    <w:rsid w:val="00E45AC2"/>
    <w:rsid w:val="00E55D01"/>
    <w:rsid w:val="00E575B7"/>
    <w:rsid w:val="00E6033D"/>
    <w:rsid w:val="00E63C9D"/>
    <w:rsid w:val="00E66044"/>
    <w:rsid w:val="00E70037"/>
    <w:rsid w:val="00E8605B"/>
    <w:rsid w:val="00EC02E7"/>
    <w:rsid w:val="00EC76E4"/>
    <w:rsid w:val="00EE21FA"/>
    <w:rsid w:val="00EF6966"/>
    <w:rsid w:val="00EF6E0A"/>
    <w:rsid w:val="00EF6E34"/>
    <w:rsid w:val="00F30BEA"/>
    <w:rsid w:val="00F33B72"/>
    <w:rsid w:val="00F56288"/>
    <w:rsid w:val="00F739AE"/>
    <w:rsid w:val="00F96C6B"/>
    <w:rsid w:val="00FA1A83"/>
    <w:rsid w:val="00FA2981"/>
    <w:rsid w:val="00FA5D79"/>
    <w:rsid w:val="00FB1A00"/>
    <w:rsid w:val="00FD0ADA"/>
    <w:rsid w:val="00FE0157"/>
    <w:rsid w:val="00FF32F2"/>
    <w:rsid w:val="00FF33EC"/>
    <w:rsid w:val="00FF54BC"/>
    <w:rsid w:val="00F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  <w:style w:type="paragraph" w:customStyle="1" w:styleId="xl70">
    <w:name w:val="xl70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5">
    <w:name w:val="xl75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6">
    <w:name w:val="xl76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table" w:styleId="a8">
    <w:name w:val="Table Grid"/>
    <w:basedOn w:val="a1"/>
    <w:uiPriority w:val="59"/>
    <w:rsid w:val="00FD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E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EF3"/>
    <w:rPr>
      <w:color w:val="800080"/>
      <w:u w:val="single"/>
    </w:rPr>
  </w:style>
  <w:style w:type="paragraph" w:customStyle="1" w:styleId="xl63">
    <w:name w:val="xl63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5">
    <w:name w:val="xl65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66">
    <w:name w:val="xl66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7">
    <w:name w:val="xl67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646E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1562D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62D6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uiPriority w:val="22"/>
    <w:qFormat/>
    <w:rsid w:val="00EF6E0A"/>
    <w:rPr>
      <w:b/>
      <w:bCs/>
    </w:rPr>
  </w:style>
  <w:style w:type="paragraph" w:customStyle="1" w:styleId="xl70">
    <w:name w:val="xl70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1">
    <w:name w:val="xl71"/>
    <w:basedOn w:val="a"/>
    <w:rsid w:val="00FD0A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74">
    <w:name w:val="xl74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5">
    <w:name w:val="xl75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6">
    <w:name w:val="xl76"/>
    <w:basedOn w:val="a"/>
    <w:rsid w:val="00FD0A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table" w:styleId="a8">
    <w:name w:val="Table Grid"/>
    <w:basedOn w:val="a1"/>
    <w:uiPriority w:val="59"/>
    <w:rsid w:val="00FD0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756FB-FD1C-4942-8622-75C7D15B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38</Pages>
  <Words>10316</Words>
  <Characters>58803</Characters>
  <Application>Microsoft Office Word</Application>
  <DocSecurity>0</DocSecurity>
  <Lines>490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БарышковаТВ</dc:creator>
  <cp:keywords/>
  <dc:description/>
  <cp:lastModifiedBy>БарышковаТВ</cp:lastModifiedBy>
  <cp:revision>253</cp:revision>
  <cp:lastPrinted>2025-11-11T05:29:00Z</cp:lastPrinted>
  <dcterms:created xsi:type="dcterms:W3CDTF">2021-06-22T05:16:00Z</dcterms:created>
  <dcterms:modified xsi:type="dcterms:W3CDTF">2026-02-26T08:06:00Z</dcterms:modified>
</cp:coreProperties>
</file>